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 w:hint="cs"/>
          <w:b/>
          <w:bCs/>
          <w:rtl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66E70F22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>التاريخ:</w:t>
      </w:r>
      <w:r w:rsidR="007625BE">
        <w:rPr>
          <w:rFonts w:eastAsia="Times New Roman" w:cs="Times New Roman" w:hint="cs"/>
          <w:b/>
          <w:bCs/>
          <w:rtl/>
        </w:rPr>
        <w:t>1</w:t>
      </w:r>
      <w:r w:rsidR="002A520D">
        <w:rPr>
          <w:rFonts w:eastAsia="Times New Roman" w:cs="Times New Roman" w:hint="cs"/>
          <w:b/>
          <w:bCs/>
          <w:rtl/>
        </w:rPr>
        <w:t>4</w:t>
      </w:r>
      <w:r w:rsidR="007625BE">
        <w:rPr>
          <w:rFonts w:eastAsia="Times New Roman" w:cs="Times New Roman" w:hint="cs"/>
          <w:b/>
          <w:bCs/>
          <w:rtl/>
        </w:rPr>
        <w:t xml:space="preserve"> 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يناير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721E4071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SDN26084- KAS-Jan-2025–PR00</w:t>
      </w:r>
      <w:r w:rsidR="00F320F1">
        <w:rPr>
          <w:rFonts w:eastAsia="Times New Roman" w:cs="Times New Roman"/>
          <w:b/>
          <w:bCs/>
          <w:u w:val="single"/>
        </w:rPr>
        <w:t>7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5845D71D" w:rsidR="00FE6A63" w:rsidRDefault="001C5D95" w:rsidP="00D3076C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>اع</w:t>
      </w:r>
      <w:r w:rsidR="00145786">
        <w:rPr>
          <w:rFonts w:eastAsia="Times New Roman" w:cs="Arial" w:hint="cs"/>
          <w:b/>
          <w:bCs/>
          <w:u w:val="single"/>
          <w:rtl/>
        </w:rPr>
        <w:t>ا</w:t>
      </w:r>
      <w:r>
        <w:rPr>
          <w:rFonts w:eastAsia="Times New Roman" w:cs="Arial" w:hint="cs"/>
          <w:b/>
          <w:bCs/>
          <w:u w:val="single"/>
          <w:rtl/>
        </w:rPr>
        <w:t>دة ت</w:t>
      </w:r>
      <w:r w:rsidR="00B111DC">
        <w:rPr>
          <w:rFonts w:eastAsia="Times New Roman" w:cs="Arial" w:hint="cs"/>
          <w:b/>
          <w:bCs/>
          <w:u w:val="single"/>
          <w:rtl/>
        </w:rPr>
        <w:t>اهيل محطة مياه منطقة تواريت</w:t>
      </w:r>
      <w:r w:rsidR="000548AD">
        <w:rPr>
          <w:rFonts w:eastAsia="Times New Roman" w:cs="Arial" w:hint="cs"/>
          <w:b/>
          <w:bCs/>
          <w:u w:val="single"/>
          <w:rtl/>
        </w:rPr>
        <w:t xml:space="preserve"> - القضارف</w:t>
      </w:r>
      <w:r w:rsidR="00B111DC">
        <w:rPr>
          <w:rFonts w:eastAsia="Times New Roman" w:cs="Arial" w:hint="cs"/>
          <w:b/>
          <w:bCs/>
          <w:u w:val="single"/>
          <w:rtl/>
        </w:rPr>
        <w:t xml:space="preserve"> 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5E5FE469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C13770">
        <w:rPr>
          <w:rFonts w:eastAsia="Times New Roman" w:cs="Arial" w:hint="cs"/>
          <w:b/>
          <w:bCs/>
          <w:rtl/>
        </w:rPr>
        <w:t>ل</w:t>
      </w:r>
      <w:r w:rsidR="00C13770" w:rsidRPr="00C13770">
        <w:rPr>
          <w:rFonts w:eastAsia="Times New Roman" w:cs="Arial"/>
          <w:b/>
          <w:bCs/>
          <w:u w:val="single"/>
          <w:rtl/>
          <w:lang w:bidi="ar-EG"/>
        </w:rPr>
        <w:t>اع</w:t>
      </w:r>
      <w:r w:rsidR="00145786">
        <w:rPr>
          <w:rFonts w:eastAsia="Times New Roman" w:cs="Arial" w:hint="cs"/>
          <w:b/>
          <w:bCs/>
          <w:u w:val="single"/>
          <w:rtl/>
          <w:lang w:bidi="ar-EG"/>
        </w:rPr>
        <w:t>ا</w:t>
      </w:r>
      <w:r w:rsidR="00C13770" w:rsidRPr="00C13770">
        <w:rPr>
          <w:rFonts w:eastAsia="Times New Roman" w:cs="Arial"/>
          <w:b/>
          <w:bCs/>
          <w:u w:val="single"/>
          <w:rtl/>
          <w:lang w:bidi="ar-EG"/>
        </w:rPr>
        <w:t>دة تاهيل محطة مياه منطقة تواريت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>.</w:t>
      </w:r>
      <w:r w:rsidR="00476D01">
        <w:rPr>
          <w:rFonts w:eastAsia="Times New Roman" w:cs="Arial" w:hint="cs"/>
          <w:b/>
          <w:bCs/>
          <w:u w:val="single"/>
          <w:rtl/>
        </w:rPr>
        <w:t xml:space="preserve"> القلابات الشرقية</w:t>
      </w:r>
      <w:r w:rsidR="000548AD">
        <w:rPr>
          <w:rFonts w:eastAsia="Times New Roman" w:cs="Arial" w:hint="cs"/>
          <w:b/>
          <w:bCs/>
          <w:u w:val="single"/>
          <w:rtl/>
        </w:rPr>
        <w:t>,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بولاية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376DEA">
        <w:rPr>
          <w:rFonts w:eastAsia="Times New Roman" w:cs="Arial"/>
          <w:b/>
          <w:bCs/>
          <w:u w:val="single"/>
          <w:rtl/>
        </w:rPr>
        <w:t>–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 </w:t>
      </w:r>
      <w:r w:rsidR="00145786">
        <w:rPr>
          <w:rFonts w:eastAsia="Times New Roman" w:cs="Arial" w:hint="cs"/>
          <w:b/>
          <w:bCs/>
          <w:u w:val="single"/>
          <w:rtl/>
        </w:rPr>
        <w:t>القضارف</w:t>
      </w:r>
      <w:r w:rsidR="00376DEA">
        <w:rPr>
          <w:rFonts w:eastAsia="Times New Roman" w:cs="Arial" w:hint="cs"/>
          <w:b/>
          <w:bCs/>
          <w:u w:val="single"/>
          <w:rtl/>
        </w:rPr>
        <w:t>.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32BFB863" w:rsidR="009927A6" w:rsidRDefault="009927A6" w:rsidP="00553CEF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82547E">
        <w:rPr>
          <w:rFonts w:eastAsia="Times New Roman" w:cs="Arial" w:hint="cs"/>
          <w:b/>
          <w:bCs/>
          <w:u w:val="single"/>
          <w:rtl/>
        </w:rPr>
        <w:t>2</w:t>
      </w:r>
      <w:r w:rsidR="002A520D">
        <w:rPr>
          <w:rFonts w:eastAsia="Times New Roman" w:cs="Arial" w:hint="cs"/>
          <w:b/>
          <w:bCs/>
          <w:u w:val="single"/>
          <w:rtl/>
        </w:rPr>
        <w:t>1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يناي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5FEAB2FF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4E637C" w:rsidRPr="001B4BD0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FFCE" w14:textId="77777777" w:rsidR="004662CE" w:rsidRDefault="004662CE" w:rsidP="00365509">
      <w:pPr>
        <w:spacing w:after="0" w:line="240" w:lineRule="auto"/>
      </w:pPr>
      <w:r>
        <w:separator/>
      </w:r>
    </w:p>
  </w:endnote>
  <w:endnote w:type="continuationSeparator" w:id="0">
    <w:p w14:paraId="3B441B3B" w14:textId="77777777" w:rsidR="004662CE" w:rsidRDefault="004662CE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7432" w14:textId="77777777" w:rsidR="004662CE" w:rsidRDefault="004662CE" w:rsidP="00365509">
      <w:pPr>
        <w:spacing w:after="0" w:line="240" w:lineRule="auto"/>
      </w:pPr>
      <w:r>
        <w:separator/>
      </w:r>
    </w:p>
  </w:footnote>
  <w:footnote w:type="continuationSeparator" w:id="0">
    <w:p w14:paraId="3D70CE1F" w14:textId="77777777" w:rsidR="004662CE" w:rsidRDefault="004662CE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48AD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786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C5D95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520D"/>
    <w:rsid w:val="002A5669"/>
    <w:rsid w:val="002B0852"/>
    <w:rsid w:val="002B1001"/>
    <w:rsid w:val="002B1748"/>
    <w:rsid w:val="002B3D02"/>
    <w:rsid w:val="002B77AD"/>
    <w:rsid w:val="002C1B48"/>
    <w:rsid w:val="002C57A1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3842"/>
    <w:rsid w:val="00445094"/>
    <w:rsid w:val="00456007"/>
    <w:rsid w:val="00460D1B"/>
    <w:rsid w:val="004637A6"/>
    <w:rsid w:val="00465744"/>
    <w:rsid w:val="004662CE"/>
    <w:rsid w:val="00476D01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A711F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E637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373C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625BE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47E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3DF9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700D"/>
    <w:rsid w:val="00897DE4"/>
    <w:rsid w:val="008A1463"/>
    <w:rsid w:val="008A1D4C"/>
    <w:rsid w:val="008A2A7D"/>
    <w:rsid w:val="008A4B3C"/>
    <w:rsid w:val="008A6556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1DC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770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20F1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Adam Tibin</cp:lastModifiedBy>
  <cp:revision>67</cp:revision>
  <cp:lastPrinted>2020-10-18T11:39:00Z</cp:lastPrinted>
  <dcterms:created xsi:type="dcterms:W3CDTF">2022-01-26T12:20:00Z</dcterms:created>
  <dcterms:modified xsi:type="dcterms:W3CDTF">2025-01-14T11:45:00Z</dcterms:modified>
</cp:coreProperties>
</file>